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15144" w14:textId="175BA5F0" w:rsidR="006E043A" w:rsidRDefault="006E043A" w:rsidP="000671E9">
      <w:pPr>
        <w:autoSpaceDE w:val="0"/>
        <w:autoSpaceDN w:val="0"/>
        <w:adjustRightInd w:val="0"/>
        <w:jc w:val="both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Na </w:t>
      </w:r>
      <w:proofErr w:type="spellStart"/>
      <w:r>
        <w:rPr>
          <w:rFonts w:ascii="Tahoma" w:hAnsi="Tahoma" w:cs="Tahoma"/>
          <w:szCs w:val="24"/>
        </w:rPr>
        <w:t>osnovu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člana</w:t>
      </w:r>
      <w:proofErr w:type="spellEnd"/>
      <w:r>
        <w:rPr>
          <w:rFonts w:ascii="Tahoma" w:hAnsi="Tahoma" w:cs="Tahoma"/>
          <w:szCs w:val="24"/>
        </w:rPr>
        <w:t xml:space="preserve"> </w:t>
      </w:r>
      <w:r w:rsidR="00B634EB">
        <w:rPr>
          <w:rFonts w:ascii="Tahoma" w:hAnsi="Tahoma" w:cs="Tahoma"/>
          <w:szCs w:val="24"/>
        </w:rPr>
        <w:t>44</w:t>
      </w:r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Zakona</w:t>
      </w:r>
      <w:proofErr w:type="spellEnd"/>
      <w:r>
        <w:rPr>
          <w:rFonts w:ascii="Tahoma" w:hAnsi="Tahoma" w:cs="Tahoma"/>
          <w:szCs w:val="24"/>
        </w:rPr>
        <w:t xml:space="preserve"> o </w:t>
      </w:r>
      <w:proofErr w:type="spellStart"/>
      <w:r>
        <w:rPr>
          <w:rFonts w:ascii="Tahoma" w:hAnsi="Tahoma" w:cs="Tahoma"/>
          <w:szCs w:val="24"/>
        </w:rPr>
        <w:t>lokalnoj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samoupravi</w:t>
      </w:r>
      <w:proofErr w:type="spellEnd"/>
      <w:r>
        <w:rPr>
          <w:rFonts w:ascii="Tahoma" w:hAnsi="Tahoma" w:cs="Tahoma"/>
          <w:szCs w:val="24"/>
        </w:rPr>
        <w:t xml:space="preserve"> („Sl. </w:t>
      </w:r>
      <w:r w:rsidR="00CB66B2">
        <w:rPr>
          <w:rFonts w:ascii="Tahoma" w:hAnsi="Tahoma" w:cs="Tahoma"/>
          <w:szCs w:val="24"/>
        </w:rPr>
        <w:t>l</w:t>
      </w:r>
      <w:r>
        <w:rPr>
          <w:rFonts w:ascii="Tahoma" w:hAnsi="Tahoma" w:cs="Tahoma"/>
          <w:szCs w:val="24"/>
        </w:rPr>
        <w:t xml:space="preserve">ist </w:t>
      </w:r>
      <w:proofErr w:type="spellStart"/>
      <w:r>
        <w:rPr>
          <w:rFonts w:ascii="Tahoma" w:hAnsi="Tahoma" w:cs="Tahoma"/>
          <w:szCs w:val="24"/>
        </w:rPr>
        <w:t>C</w:t>
      </w:r>
      <w:r w:rsidR="00CB66B2">
        <w:rPr>
          <w:rFonts w:ascii="Tahoma" w:hAnsi="Tahoma" w:cs="Tahoma"/>
          <w:szCs w:val="24"/>
        </w:rPr>
        <w:t>rne</w:t>
      </w:r>
      <w:proofErr w:type="spellEnd"/>
      <w:r w:rsidR="00CB66B2">
        <w:rPr>
          <w:rFonts w:ascii="Tahoma" w:hAnsi="Tahoma" w:cs="Tahoma"/>
          <w:szCs w:val="24"/>
        </w:rPr>
        <w:t xml:space="preserve"> </w:t>
      </w:r>
      <w:proofErr w:type="gramStart"/>
      <w:r>
        <w:rPr>
          <w:rFonts w:ascii="Tahoma" w:hAnsi="Tahoma" w:cs="Tahoma"/>
          <w:szCs w:val="24"/>
        </w:rPr>
        <w:t>G</w:t>
      </w:r>
      <w:r w:rsidR="00CB66B2">
        <w:rPr>
          <w:rFonts w:ascii="Tahoma" w:hAnsi="Tahoma" w:cs="Tahoma"/>
          <w:szCs w:val="24"/>
        </w:rPr>
        <w:t>ore</w:t>
      </w:r>
      <w:r>
        <w:rPr>
          <w:rFonts w:ascii="Tahoma" w:hAnsi="Tahoma" w:cs="Tahoma"/>
          <w:szCs w:val="24"/>
        </w:rPr>
        <w:t>“</w:t>
      </w:r>
      <w:proofErr w:type="gramEnd"/>
      <w:r w:rsidR="00CB66B2">
        <w:rPr>
          <w:rFonts w:ascii="Tahoma" w:hAnsi="Tahoma" w:cs="Tahoma"/>
          <w:szCs w:val="24"/>
        </w:rPr>
        <w:t>,</w:t>
      </w:r>
      <w:r>
        <w:rPr>
          <w:rFonts w:ascii="Tahoma" w:hAnsi="Tahoma" w:cs="Tahoma"/>
          <w:szCs w:val="24"/>
        </w:rPr>
        <w:t xml:space="preserve"> br.</w:t>
      </w:r>
      <w:r w:rsidR="00CB66B2">
        <w:rPr>
          <w:rFonts w:ascii="Tahoma" w:hAnsi="Tahoma" w:cs="Tahoma"/>
          <w:szCs w:val="24"/>
        </w:rPr>
        <w:t xml:space="preserve"> </w:t>
      </w:r>
      <w:r>
        <w:rPr>
          <w:rFonts w:ascii="Tahoma" w:hAnsi="Tahoma" w:cs="Tahoma"/>
          <w:szCs w:val="24"/>
        </w:rPr>
        <w:t>02/18, 34/19</w:t>
      </w:r>
      <w:r w:rsidR="00CB66B2">
        <w:rPr>
          <w:rFonts w:ascii="Tahoma" w:hAnsi="Tahoma" w:cs="Tahoma"/>
          <w:szCs w:val="24"/>
        </w:rPr>
        <w:t xml:space="preserve">, </w:t>
      </w:r>
      <w:r>
        <w:rPr>
          <w:rFonts w:ascii="Tahoma" w:hAnsi="Tahoma" w:cs="Tahoma"/>
          <w:szCs w:val="24"/>
        </w:rPr>
        <w:t>38/20</w:t>
      </w:r>
      <w:r w:rsidR="00CB66B2">
        <w:rPr>
          <w:rFonts w:ascii="Tahoma" w:hAnsi="Tahoma" w:cs="Tahoma"/>
          <w:szCs w:val="24"/>
        </w:rPr>
        <w:t>, 50/22 i 84/22</w:t>
      </w:r>
      <w:r>
        <w:rPr>
          <w:rFonts w:ascii="Tahoma" w:hAnsi="Tahoma" w:cs="Tahoma"/>
          <w:szCs w:val="24"/>
        </w:rPr>
        <w:t>)</w:t>
      </w:r>
      <w:r w:rsidR="00E453A4">
        <w:rPr>
          <w:rFonts w:ascii="Tahoma" w:hAnsi="Tahoma" w:cs="Tahoma"/>
          <w:szCs w:val="24"/>
        </w:rPr>
        <w:t xml:space="preserve">, </w:t>
      </w:r>
      <w:proofErr w:type="spellStart"/>
      <w:r w:rsidR="00E453A4">
        <w:rPr>
          <w:rFonts w:ascii="Tahoma" w:hAnsi="Tahoma" w:cs="Tahoma"/>
          <w:szCs w:val="24"/>
        </w:rPr>
        <w:t>člana</w:t>
      </w:r>
      <w:proofErr w:type="spellEnd"/>
      <w:r w:rsidR="00E453A4">
        <w:rPr>
          <w:rFonts w:ascii="Tahoma" w:hAnsi="Tahoma" w:cs="Tahoma"/>
          <w:szCs w:val="24"/>
        </w:rPr>
        <w:t xml:space="preserve"> 13 </w:t>
      </w:r>
      <w:proofErr w:type="spellStart"/>
      <w:r w:rsidR="00E453A4">
        <w:rPr>
          <w:rFonts w:ascii="Tahoma" w:hAnsi="Tahoma" w:cs="Tahoma"/>
          <w:szCs w:val="24"/>
        </w:rPr>
        <w:t>Statuta</w:t>
      </w:r>
      <w:proofErr w:type="spellEnd"/>
      <w:r w:rsidR="00E453A4">
        <w:rPr>
          <w:rFonts w:ascii="Tahoma" w:hAnsi="Tahoma" w:cs="Tahoma"/>
          <w:szCs w:val="24"/>
        </w:rPr>
        <w:t xml:space="preserve"> </w:t>
      </w:r>
      <w:proofErr w:type="spellStart"/>
      <w:r w:rsidR="00E453A4">
        <w:rPr>
          <w:rFonts w:ascii="Tahoma" w:hAnsi="Tahoma" w:cs="Tahoma"/>
          <w:szCs w:val="24"/>
        </w:rPr>
        <w:t>Društva</w:t>
      </w:r>
      <w:proofErr w:type="spellEnd"/>
      <w:r w:rsidR="00E453A4">
        <w:rPr>
          <w:rFonts w:ascii="Tahoma" w:hAnsi="Tahoma" w:cs="Tahoma"/>
          <w:szCs w:val="24"/>
        </w:rPr>
        <w:t xml:space="preserve"> </w:t>
      </w:r>
      <w:proofErr w:type="spellStart"/>
      <w:r w:rsidR="00E453A4">
        <w:rPr>
          <w:rFonts w:ascii="Tahoma" w:hAnsi="Tahoma" w:cs="Tahoma"/>
          <w:szCs w:val="24"/>
        </w:rPr>
        <w:t>sa</w:t>
      </w:r>
      <w:proofErr w:type="spellEnd"/>
      <w:r w:rsidR="00E453A4">
        <w:rPr>
          <w:rFonts w:ascii="Tahoma" w:hAnsi="Tahoma" w:cs="Tahoma"/>
          <w:szCs w:val="24"/>
        </w:rPr>
        <w:t xml:space="preserve"> </w:t>
      </w:r>
      <w:proofErr w:type="spellStart"/>
      <w:r w:rsidR="00E453A4">
        <w:rPr>
          <w:rFonts w:ascii="Tahoma" w:hAnsi="Tahoma" w:cs="Tahoma"/>
          <w:szCs w:val="24"/>
        </w:rPr>
        <w:t>ograničenom</w:t>
      </w:r>
      <w:proofErr w:type="spellEnd"/>
      <w:r w:rsidR="00E453A4">
        <w:rPr>
          <w:rFonts w:ascii="Tahoma" w:hAnsi="Tahoma" w:cs="Tahoma"/>
          <w:szCs w:val="24"/>
        </w:rPr>
        <w:t xml:space="preserve"> </w:t>
      </w:r>
      <w:proofErr w:type="spellStart"/>
      <w:r w:rsidR="00E453A4">
        <w:rPr>
          <w:rFonts w:ascii="Tahoma" w:hAnsi="Tahoma" w:cs="Tahoma"/>
          <w:szCs w:val="24"/>
        </w:rPr>
        <w:t>odgovornošću</w:t>
      </w:r>
      <w:proofErr w:type="spellEnd"/>
      <w:r w:rsidR="00E453A4" w:rsidRPr="00E453A4">
        <w:rPr>
          <w:rFonts w:ascii="Tahoma" w:hAnsi="Tahoma" w:cs="Tahoma"/>
          <w:szCs w:val="24"/>
          <w:lang w:val="hr-HR"/>
        </w:rPr>
        <w:t xml:space="preserve"> </w:t>
      </w:r>
      <w:r w:rsidR="00E453A4">
        <w:rPr>
          <w:rFonts w:ascii="Tahoma" w:hAnsi="Tahoma" w:cs="Tahoma"/>
          <w:szCs w:val="24"/>
          <w:lang w:val="hr-HR"/>
        </w:rPr>
        <w:t xml:space="preserve">za odvođenje i prečišćavanje otpadnih voda za opštine Kotor i Tivat </w:t>
      </w:r>
      <w:r w:rsidR="00E453A4">
        <w:rPr>
          <w:rFonts w:ascii="Tahoma" w:hAnsi="Tahoma" w:cs="Tahoma"/>
          <w:szCs w:val="24"/>
        </w:rPr>
        <w:t xml:space="preserve">(„Sl. list </w:t>
      </w:r>
      <w:proofErr w:type="spellStart"/>
      <w:r w:rsidR="00E453A4">
        <w:rPr>
          <w:rFonts w:ascii="Tahoma" w:hAnsi="Tahoma" w:cs="Tahoma"/>
          <w:szCs w:val="24"/>
        </w:rPr>
        <w:t>Crne</w:t>
      </w:r>
      <w:proofErr w:type="spellEnd"/>
      <w:r w:rsidR="00E453A4">
        <w:rPr>
          <w:rFonts w:ascii="Tahoma" w:hAnsi="Tahoma" w:cs="Tahoma"/>
          <w:szCs w:val="24"/>
        </w:rPr>
        <w:t xml:space="preserve"> Gore-</w:t>
      </w:r>
      <w:proofErr w:type="spellStart"/>
      <w:r w:rsidR="00E453A4">
        <w:rPr>
          <w:rFonts w:ascii="Tahoma" w:hAnsi="Tahoma" w:cs="Tahoma"/>
          <w:szCs w:val="24"/>
        </w:rPr>
        <w:t>opštinski</w:t>
      </w:r>
      <w:proofErr w:type="spellEnd"/>
      <w:r w:rsidR="00E453A4">
        <w:rPr>
          <w:rFonts w:ascii="Tahoma" w:hAnsi="Tahoma" w:cs="Tahoma"/>
          <w:szCs w:val="24"/>
        </w:rPr>
        <w:t xml:space="preserve"> </w:t>
      </w:r>
      <w:proofErr w:type="spellStart"/>
      <w:r w:rsidR="00E453A4">
        <w:rPr>
          <w:rFonts w:ascii="Tahoma" w:hAnsi="Tahoma" w:cs="Tahoma"/>
          <w:szCs w:val="24"/>
        </w:rPr>
        <w:t>propisi</w:t>
      </w:r>
      <w:proofErr w:type="spellEnd"/>
      <w:r w:rsidR="00E453A4">
        <w:rPr>
          <w:rFonts w:ascii="Tahoma" w:hAnsi="Tahoma" w:cs="Tahoma"/>
          <w:szCs w:val="24"/>
        </w:rPr>
        <w:t xml:space="preserve">“, br. 37/19) </w:t>
      </w:r>
      <w:r>
        <w:rPr>
          <w:rFonts w:ascii="Tahoma" w:hAnsi="Tahoma" w:cs="Tahoma"/>
          <w:szCs w:val="24"/>
        </w:rPr>
        <w:t xml:space="preserve">i </w:t>
      </w:r>
      <w:proofErr w:type="spellStart"/>
      <w:r>
        <w:rPr>
          <w:rFonts w:ascii="Tahoma" w:hAnsi="Tahoma" w:cs="Tahoma"/>
          <w:szCs w:val="24"/>
        </w:rPr>
        <w:t>člana</w:t>
      </w:r>
      <w:proofErr w:type="spellEnd"/>
      <w:r>
        <w:rPr>
          <w:rFonts w:ascii="Tahoma" w:hAnsi="Tahoma" w:cs="Tahoma"/>
          <w:szCs w:val="24"/>
        </w:rPr>
        <w:t xml:space="preserve"> 35 </w:t>
      </w:r>
      <w:proofErr w:type="spellStart"/>
      <w:r>
        <w:rPr>
          <w:rFonts w:ascii="Tahoma" w:hAnsi="Tahoma" w:cs="Tahoma"/>
          <w:szCs w:val="24"/>
        </w:rPr>
        <w:t>Statuta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opštine</w:t>
      </w:r>
      <w:proofErr w:type="spellEnd"/>
      <w:r>
        <w:rPr>
          <w:rFonts w:ascii="Tahoma" w:hAnsi="Tahoma" w:cs="Tahoma"/>
          <w:szCs w:val="24"/>
        </w:rPr>
        <w:t xml:space="preserve"> Tivat („Sl.</w:t>
      </w:r>
      <w:r w:rsidR="00CB66B2">
        <w:rPr>
          <w:rFonts w:ascii="Tahoma" w:hAnsi="Tahoma" w:cs="Tahoma"/>
          <w:szCs w:val="24"/>
        </w:rPr>
        <w:t xml:space="preserve"> </w:t>
      </w:r>
      <w:r>
        <w:rPr>
          <w:rFonts w:ascii="Tahoma" w:hAnsi="Tahoma" w:cs="Tahoma"/>
          <w:szCs w:val="24"/>
        </w:rPr>
        <w:t xml:space="preserve">list </w:t>
      </w:r>
      <w:proofErr w:type="spellStart"/>
      <w:r>
        <w:rPr>
          <w:rFonts w:ascii="Tahoma" w:hAnsi="Tahoma" w:cs="Tahoma"/>
          <w:szCs w:val="24"/>
        </w:rPr>
        <w:t>C</w:t>
      </w:r>
      <w:r w:rsidR="00CB66B2">
        <w:rPr>
          <w:rFonts w:ascii="Tahoma" w:hAnsi="Tahoma" w:cs="Tahoma"/>
          <w:szCs w:val="24"/>
        </w:rPr>
        <w:t>rne</w:t>
      </w:r>
      <w:proofErr w:type="spellEnd"/>
      <w:r w:rsidR="00CB66B2">
        <w:rPr>
          <w:rFonts w:ascii="Tahoma" w:hAnsi="Tahoma" w:cs="Tahoma"/>
          <w:szCs w:val="24"/>
        </w:rPr>
        <w:t xml:space="preserve"> </w:t>
      </w:r>
      <w:r>
        <w:rPr>
          <w:rFonts w:ascii="Tahoma" w:hAnsi="Tahoma" w:cs="Tahoma"/>
          <w:szCs w:val="24"/>
        </w:rPr>
        <w:t>G</w:t>
      </w:r>
      <w:r w:rsidR="00CB66B2">
        <w:rPr>
          <w:rFonts w:ascii="Tahoma" w:hAnsi="Tahoma" w:cs="Tahoma"/>
          <w:szCs w:val="24"/>
        </w:rPr>
        <w:t>ore</w:t>
      </w:r>
      <w:r>
        <w:rPr>
          <w:rFonts w:ascii="Tahoma" w:hAnsi="Tahoma" w:cs="Tahoma"/>
          <w:szCs w:val="24"/>
        </w:rPr>
        <w:t>-</w:t>
      </w:r>
      <w:proofErr w:type="spellStart"/>
      <w:r>
        <w:rPr>
          <w:rFonts w:ascii="Tahoma" w:hAnsi="Tahoma" w:cs="Tahoma"/>
          <w:szCs w:val="24"/>
        </w:rPr>
        <w:t>opštinski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propisi</w:t>
      </w:r>
      <w:proofErr w:type="spellEnd"/>
      <w:r>
        <w:rPr>
          <w:rFonts w:ascii="Tahoma" w:hAnsi="Tahoma" w:cs="Tahoma"/>
          <w:szCs w:val="24"/>
        </w:rPr>
        <w:t>“</w:t>
      </w:r>
      <w:r w:rsidR="00CB66B2">
        <w:rPr>
          <w:rFonts w:ascii="Tahoma" w:hAnsi="Tahoma" w:cs="Tahoma"/>
          <w:szCs w:val="24"/>
        </w:rPr>
        <w:t>,</w:t>
      </w:r>
      <w:r>
        <w:rPr>
          <w:rFonts w:ascii="Tahoma" w:hAnsi="Tahoma" w:cs="Tahoma"/>
          <w:szCs w:val="24"/>
        </w:rPr>
        <w:t xml:space="preserve"> br.</w:t>
      </w:r>
      <w:r w:rsidR="00CB66B2">
        <w:rPr>
          <w:rFonts w:ascii="Tahoma" w:hAnsi="Tahoma" w:cs="Tahoma"/>
          <w:szCs w:val="24"/>
        </w:rPr>
        <w:t xml:space="preserve"> </w:t>
      </w:r>
      <w:r>
        <w:rPr>
          <w:rFonts w:ascii="Tahoma" w:hAnsi="Tahoma" w:cs="Tahoma"/>
          <w:szCs w:val="24"/>
        </w:rPr>
        <w:t>24/18 i 09/20)</w:t>
      </w:r>
      <w:r w:rsidR="00EE4651">
        <w:rPr>
          <w:rFonts w:ascii="Tahoma" w:hAnsi="Tahoma" w:cs="Tahoma"/>
          <w:szCs w:val="24"/>
        </w:rPr>
        <w:t>,</w:t>
      </w:r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Skupština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opštine</w:t>
      </w:r>
      <w:proofErr w:type="spellEnd"/>
      <w:r>
        <w:rPr>
          <w:rFonts w:ascii="Tahoma" w:hAnsi="Tahoma" w:cs="Tahoma"/>
          <w:szCs w:val="24"/>
        </w:rPr>
        <w:t xml:space="preserve"> Tivat </w:t>
      </w:r>
      <w:proofErr w:type="spellStart"/>
      <w:r>
        <w:rPr>
          <w:rFonts w:ascii="Tahoma" w:hAnsi="Tahoma" w:cs="Tahoma"/>
          <w:szCs w:val="24"/>
        </w:rPr>
        <w:t>na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sjednici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održanoj</w:t>
      </w:r>
      <w:proofErr w:type="spellEnd"/>
      <w:r>
        <w:rPr>
          <w:rFonts w:ascii="Tahoma" w:hAnsi="Tahoma" w:cs="Tahoma"/>
          <w:szCs w:val="24"/>
        </w:rPr>
        <w:t xml:space="preserve"> dana </w:t>
      </w:r>
      <w:r w:rsidR="008B2870">
        <w:rPr>
          <w:rFonts w:ascii="Tahoma" w:hAnsi="Tahoma" w:cs="Tahoma"/>
          <w:szCs w:val="24"/>
        </w:rPr>
        <w:t>21</w:t>
      </w:r>
      <w:r w:rsidR="00BB09C5">
        <w:rPr>
          <w:rFonts w:ascii="Tahoma" w:hAnsi="Tahoma" w:cs="Tahoma"/>
          <w:szCs w:val="24"/>
        </w:rPr>
        <w:t>.0</w:t>
      </w:r>
      <w:r w:rsidR="008B2870">
        <w:rPr>
          <w:rFonts w:ascii="Tahoma" w:hAnsi="Tahoma" w:cs="Tahoma"/>
          <w:szCs w:val="24"/>
        </w:rPr>
        <w:t>9</w:t>
      </w:r>
      <w:r>
        <w:rPr>
          <w:rFonts w:ascii="Tahoma" w:hAnsi="Tahoma" w:cs="Tahoma"/>
          <w:szCs w:val="24"/>
        </w:rPr>
        <w:t>.202</w:t>
      </w:r>
      <w:r w:rsidR="00CB66B2">
        <w:rPr>
          <w:rFonts w:ascii="Tahoma" w:hAnsi="Tahoma" w:cs="Tahoma"/>
          <w:szCs w:val="24"/>
        </w:rPr>
        <w:t>3</w:t>
      </w:r>
      <w:r>
        <w:rPr>
          <w:rFonts w:ascii="Tahoma" w:hAnsi="Tahoma" w:cs="Tahoma"/>
          <w:szCs w:val="24"/>
        </w:rPr>
        <w:t>.godine</w:t>
      </w:r>
      <w:r w:rsidR="00CB66B2"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donijela</w:t>
      </w:r>
      <w:proofErr w:type="spellEnd"/>
      <w:r>
        <w:rPr>
          <w:rFonts w:ascii="Tahoma" w:hAnsi="Tahoma" w:cs="Tahoma"/>
          <w:szCs w:val="24"/>
        </w:rPr>
        <w:t xml:space="preserve"> je</w:t>
      </w:r>
    </w:p>
    <w:p w14:paraId="33E78DB9" w14:textId="54946D57" w:rsidR="006E043A" w:rsidRDefault="006E043A" w:rsidP="000671E9">
      <w:pPr>
        <w:tabs>
          <w:tab w:val="left" w:pos="0"/>
        </w:tabs>
        <w:jc w:val="both"/>
        <w:rPr>
          <w:rFonts w:ascii="Tahoma" w:hAnsi="Tahoma" w:cs="Tahoma"/>
          <w:szCs w:val="24"/>
          <w:lang w:val="hr-HR"/>
        </w:rPr>
      </w:pPr>
    </w:p>
    <w:p w14:paraId="5D3388E2" w14:textId="77777777" w:rsidR="008802A3" w:rsidRDefault="008802A3" w:rsidP="000671E9">
      <w:pPr>
        <w:tabs>
          <w:tab w:val="left" w:pos="0"/>
        </w:tabs>
        <w:jc w:val="both"/>
        <w:rPr>
          <w:rFonts w:ascii="Tahoma" w:hAnsi="Tahoma" w:cs="Tahoma"/>
          <w:szCs w:val="24"/>
          <w:lang w:val="hr-HR"/>
        </w:rPr>
      </w:pPr>
    </w:p>
    <w:p w14:paraId="5534BAF6" w14:textId="77777777" w:rsidR="006E043A" w:rsidRDefault="006E043A" w:rsidP="006E043A">
      <w:pPr>
        <w:tabs>
          <w:tab w:val="left" w:pos="0"/>
        </w:tabs>
        <w:jc w:val="center"/>
        <w:rPr>
          <w:rFonts w:ascii="Tahoma" w:hAnsi="Tahoma" w:cs="Tahoma"/>
          <w:b/>
          <w:szCs w:val="24"/>
          <w:lang w:val="hr-HR"/>
        </w:rPr>
      </w:pPr>
    </w:p>
    <w:p w14:paraId="62F55784" w14:textId="0D831848" w:rsidR="006E043A" w:rsidRDefault="00414342" w:rsidP="006E043A">
      <w:pPr>
        <w:tabs>
          <w:tab w:val="left" w:pos="0"/>
        </w:tabs>
        <w:jc w:val="center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szCs w:val="24"/>
          <w:lang w:val="hr-HR"/>
        </w:rPr>
        <w:t>ZAKLJUČAK</w:t>
      </w:r>
    </w:p>
    <w:p w14:paraId="792B4F39" w14:textId="77777777" w:rsidR="006E043A" w:rsidRDefault="006E043A" w:rsidP="006E043A">
      <w:pPr>
        <w:tabs>
          <w:tab w:val="left" w:pos="0"/>
        </w:tabs>
        <w:jc w:val="center"/>
        <w:rPr>
          <w:rFonts w:ascii="Tahoma" w:hAnsi="Tahoma" w:cs="Tahoma"/>
          <w:szCs w:val="24"/>
          <w:lang w:val="hr-HR"/>
        </w:rPr>
      </w:pPr>
    </w:p>
    <w:p w14:paraId="0D8B299B" w14:textId="4FAD5C3D" w:rsidR="006E043A" w:rsidRDefault="006E043A" w:rsidP="006E043A">
      <w:pPr>
        <w:tabs>
          <w:tab w:val="left" w:pos="0"/>
        </w:tabs>
        <w:jc w:val="both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szCs w:val="24"/>
          <w:lang w:val="hr-HR"/>
        </w:rPr>
        <w:t xml:space="preserve">o usvajanju </w:t>
      </w:r>
      <w:r w:rsidR="00CB66B2">
        <w:rPr>
          <w:rFonts w:ascii="Tahoma" w:hAnsi="Tahoma" w:cs="Tahoma"/>
          <w:szCs w:val="24"/>
          <w:lang w:val="hr-HR"/>
        </w:rPr>
        <w:t>I</w:t>
      </w:r>
      <w:r>
        <w:rPr>
          <w:rFonts w:ascii="Tahoma" w:hAnsi="Tahoma" w:cs="Tahoma"/>
          <w:szCs w:val="24"/>
          <w:lang w:val="hr-HR"/>
        </w:rPr>
        <w:t xml:space="preserve">zvještaja o </w:t>
      </w:r>
      <w:r w:rsidR="002A4A41">
        <w:rPr>
          <w:rFonts w:ascii="Tahoma" w:hAnsi="Tahoma" w:cs="Tahoma"/>
          <w:szCs w:val="24"/>
          <w:lang w:val="hr-HR"/>
        </w:rPr>
        <w:t>r</w:t>
      </w:r>
      <w:r w:rsidR="005A461A">
        <w:rPr>
          <w:rFonts w:ascii="Tahoma" w:hAnsi="Tahoma" w:cs="Tahoma"/>
          <w:szCs w:val="24"/>
          <w:lang w:val="hr-HR"/>
        </w:rPr>
        <w:t>ealizaciji godišnjeg programa obavljanja komunalnih djelatnosti</w:t>
      </w:r>
      <w:r w:rsidR="002A4A41">
        <w:rPr>
          <w:rFonts w:ascii="Tahoma" w:hAnsi="Tahoma" w:cs="Tahoma"/>
          <w:szCs w:val="24"/>
          <w:lang w:val="hr-HR"/>
        </w:rPr>
        <w:t xml:space="preserve"> DOO </w:t>
      </w:r>
      <w:r w:rsidR="00F4717A">
        <w:rPr>
          <w:rFonts w:ascii="Tahoma" w:hAnsi="Tahoma" w:cs="Tahoma"/>
          <w:szCs w:val="24"/>
          <w:lang w:val="hr-HR"/>
        </w:rPr>
        <w:t>za odvođenje i prečišćavanje otpadnih voda za opštine Kotor i</w:t>
      </w:r>
      <w:r w:rsidR="002A4A41">
        <w:rPr>
          <w:rFonts w:ascii="Tahoma" w:hAnsi="Tahoma" w:cs="Tahoma"/>
          <w:szCs w:val="24"/>
          <w:lang w:val="hr-HR"/>
        </w:rPr>
        <w:t xml:space="preserve"> Tivat</w:t>
      </w:r>
      <w:r>
        <w:rPr>
          <w:rFonts w:ascii="Tahoma" w:hAnsi="Tahoma" w:cs="Tahoma"/>
          <w:szCs w:val="24"/>
          <w:lang w:val="hr-HR"/>
        </w:rPr>
        <w:t xml:space="preserve"> za 202</w:t>
      </w:r>
      <w:r w:rsidR="008B2870">
        <w:rPr>
          <w:rFonts w:ascii="Tahoma" w:hAnsi="Tahoma" w:cs="Tahoma"/>
          <w:szCs w:val="24"/>
          <w:lang w:val="hr-HR"/>
        </w:rPr>
        <w:t>2</w:t>
      </w:r>
      <w:r>
        <w:rPr>
          <w:rFonts w:ascii="Tahoma" w:hAnsi="Tahoma" w:cs="Tahoma"/>
          <w:szCs w:val="24"/>
          <w:lang w:val="hr-HR"/>
        </w:rPr>
        <w:t xml:space="preserve">. godinu </w:t>
      </w:r>
    </w:p>
    <w:p w14:paraId="2EC7E85D" w14:textId="77777777" w:rsidR="006E043A" w:rsidRDefault="006E043A" w:rsidP="006E043A">
      <w:pPr>
        <w:tabs>
          <w:tab w:val="left" w:pos="0"/>
        </w:tabs>
        <w:rPr>
          <w:rFonts w:ascii="Tahoma" w:hAnsi="Tahoma" w:cs="Tahoma"/>
          <w:szCs w:val="24"/>
          <w:lang w:val="hr-HR"/>
        </w:rPr>
      </w:pPr>
    </w:p>
    <w:p w14:paraId="462A1572" w14:textId="77777777" w:rsidR="006E043A" w:rsidRDefault="006E043A" w:rsidP="006E043A">
      <w:pPr>
        <w:rPr>
          <w:rFonts w:ascii="Tahoma" w:hAnsi="Tahoma" w:cs="Tahoma"/>
          <w:szCs w:val="24"/>
          <w:lang w:val="hr-HR"/>
        </w:rPr>
      </w:pPr>
    </w:p>
    <w:p w14:paraId="57859233" w14:textId="77777777" w:rsidR="006E043A" w:rsidRDefault="006E043A" w:rsidP="006E043A">
      <w:pPr>
        <w:jc w:val="center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szCs w:val="24"/>
          <w:lang w:val="hr-HR"/>
        </w:rPr>
        <w:t>Član 1</w:t>
      </w:r>
    </w:p>
    <w:p w14:paraId="3A469BEC" w14:textId="77777777" w:rsidR="006E043A" w:rsidRDefault="006E043A" w:rsidP="006E043A">
      <w:pPr>
        <w:jc w:val="both"/>
        <w:rPr>
          <w:rFonts w:ascii="Tahoma" w:hAnsi="Tahoma" w:cs="Tahoma"/>
          <w:szCs w:val="24"/>
          <w:lang w:val="hr-HR"/>
        </w:rPr>
      </w:pPr>
    </w:p>
    <w:p w14:paraId="41D88E11" w14:textId="689BB314" w:rsidR="006E043A" w:rsidRDefault="00CB66B2" w:rsidP="006E043A">
      <w:pPr>
        <w:tabs>
          <w:tab w:val="left" w:pos="0"/>
        </w:tabs>
        <w:jc w:val="both"/>
        <w:rPr>
          <w:rFonts w:ascii="Tahoma" w:hAnsi="Tahoma" w:cs="Tahoma"/>
          <w:szCs w:val="24"/>
          <w:lang w:val="hr-HR"/>
        </w:rPr>
      </w:pPr>
      <w:r w:rsidRPr="004A267E">
        <w:rPr>
          <w:rFonts w:ascii="Tahoma" w:hAnsi="Tahoma" w:cs="Tahoma"/>
          <w:bCs/>
          <w:szCs w:val="24"/>
          <w:lang w:val="hr-HR"/>
        </w:rPr>
        <w:t>Usvaja</w:t>
      </w:r>
      <w:r w:rsidR="006E043A" w:rsidRPr="004A267E">
        <w:rPr>
          <w:rFonts w:ascii="Tahoma" w:hAnsi="Tahoma" w:cs="Tahoma"/>
          <w:bCs/>
          <w:szCs w:val="24"/>
          <w:lang w:val="hr-HR"/>
        </w:rPr>
        <w:t xml:space="preserve"> se</w:t>
      </w:r>
      <w:r w:rsidR="006E043A">
        <w:rPr>
          <w:rFonts w:ascii="Tahoma" w:hAnsi="Tahoma" w:cs="Tahoma"/>
          <w:b/>
          <w:szCs w:val="24"/>
          <w:lang w:val="hr-HR"/>
        </w:rPr>
        <w:t xml:space="preserve"> </w:t>
      </w:r>
      <w:r w:rsidR="004A267E" w:rsidRPr="004A267E">
        <w:rPr>
          <w:rFonts w:ascii="Tahoma" w:hAnsi="Tahoma" w:cs="Tahoma"/>
          <w:bCs/>
          <w:szCs w:val="24"/>
          <w:lang w:val="hr-HR"/>
        </w:rPr>
        <w:t>I</w:t>
      </w:r>
      <w:r w:rsidR="006E043A">
        <w:rPr>
          <w:rFonts w:ascii="Tahoma" w:hAnsi="Tahoma" w:cs="Tahoma"/>
          <w:szCs w:val="24"/>
          <w:lang w:val="hr-HR"/>
        </w:rPr>
        <w:t>zvještaj o</w:t>
      </w:r>
      <w:r w:rsidR="00BB09C5" w:rsidRPr="00BB09C5">
        <w:rPr>
          <w:rFonts w:ascii="Tahoma" w:hAnsi="Tahoma" w:cs="Tahoma"/>
          <w:szCs w:val="24"/>
          <w:lang w:val="hr-HR"/>
        </w:rPr>
        <w:t xml:space="preserve"> </w:t>
      </w:r>
      <w:r w:rsidR="00853C57">
        <w:rPr>
          <w:rFonts w:ascii="Tahoma" w:hAnsi="Tahoma" w:cs="Tahoma"/>
          <w:szCs w:val="24"/>
          <w:lang w:val="hr-HR"/>
        </w:rPr>
        <w:t xml:space="preserve">realizaciji godišnjeg programa obavljanja komunalnih djelatnosti </w:t>
      </w:r>
      <w:r w:rsidR="002A4A41">
        <w:rPr>
          <w:rFonts w:ascii="Tahoma" w:hAnsi="Tahoma" w:cs="Tahoma"/>
          <w:szCs w:val="24"/>
          <w:lang w:val="hr-HR"/>
        </w:rPr>
        <w:t>DOO</w:t>
      </w:r>
      <w:r w:rsidR="00DA0170" w:rsidRPr="00DA0170">
        <w:rPr>
          <w:rFonts w:ascii="Tahoma" w:hAnsi="Tahoma" w:cs="Tahoma"/>
          <w:szCs w:val="24"/>
          <w:lang w:val="hr-HR"/>
        </w:rPr>
        <w:t xml:space="preserve"> </w:t>
      </w:r>
      <w:r w:rsidR="00DA0170">
        <w:rPr>
          <w:rFonts w:ascii="Tahoma" w:hAnsi="Tahoma" w:cs="Tahoma"/>
          <w:szCs w:val="24"/>
          <w:lang w:val="hr-HR"/>
        </w:rPr>
        <w:t>za odvođenje i prečišćavanje otpadnih voda za opštine Kotor i</w:t>
      </w:r>
      <w:r w:rsidR="002A4A41">
        <w:rPr>
          <w:rFonts w:ascii="Tahoma" w:hAnsi="Tahoma" w:cs="Tahoma"/>
          <w:szCs w:val="24"/>
          <w:lang w:val="hr-HR"/>
        </w:rPr>
        <w:t xml:space="preserve"> </w:t>
      </w:r>
      <w:r w:rsidR="00BB09C5">
        <w:rPr>
          <w:rFonts w:ascii="Tahoma" w:hAnsi="Tahoma" w:cs="Tahoma"/>
          <w:szCs w:val="24"/>
          <w:lang w:val="hr-HR"/>
        </w:rPr>
        <w:t>Tivat</w:t>
      </w:r>
      <w:r w:rsidR="006E043A">
        <w:rPr>
          <w:rFonts w:ascii="Tahoma" w:hAnsi="Tahoma" w:cs="Tahoma"/>
          <w:szCs w:val="24"/>
          <w:lang w:val="hr-HR"/>
        </w:rPr>
        <w:t xml:space="preserve"> za 202</w:t>
      </w:r>
      <w:r w:rsidR="008B2870">
        <w:rPr>
          <w:rFonts w:ascii="Tahoma" w:hAnsi="Tahoma" w:cs="Tahoma"/>
          <w:szCs w:val="24"/>
          <w:lang w:val="hr-HR"/>
        </w:rPr>
        <w:t>2</w:t>
      </w:r>
      <w:r w:rsidR="006E043A">
        <w:rPr>
          <w:rFonts w:ascii="Tahoma" w:hAnsi="Tahoma" w:cs="Tahoma"/>
          <w:szCs w:val="24"/>
          <w:lang w:val="hr-HR"/>
        </w:rPr>
        <w:t xml:space="preserve">. godinu. </w:t>
      </w:r>
    </w:p>
    <w:p w14:paraId="2BCEFA25" w14:textId="77777777" w:rsidR="006E043A" w:rsidRDefault="006E043A" w:rsidP="006E043A">
      <w:pPr>
        <w:jc w:val="both"/>
        <w:rPr>
          <w:rFonts w:ascii="Tahoma" w:hAnsi="Tahoma" w:cs="Tahoma"/>
          <w:szCs w:val="24"/>
          <w:lang w:val="hr-HR"/>
        </w:rPr>
      </w:pPr>
    </w:p>
    <w:p w14:paraId="3E5F1A5C" w14:textId="77777777" w:rsidR="006E043A" w:rsidRDefault="006E043A" w:rsidP="006E043A">
      <w:pPr>
        <w:jc w:val="center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szCs w:val="24"/>
          <w:lang w:val="hr-HR"/>
        </w:rPr>
        <w:t>Član 2</w:t>
      </w:r>
    </w:p>
    <w:p w14:paraId="618308BF" w14:textId="77777777" w:rsidR="006E043A" w:rsidRDefault="006E043A" w:rsidP="006E043A">
      <w:pPr>
        <w:jc w:val="both"/>
        <w:rPr>
          <w:rFonts w:ascii="Tahoma" w:hAnsi="Tahoma" w:cs="Tahoma"/>
          <w:szCs w:val="24"/>
          <w:lang w:val="hr-HR"/>
        </w:rPr>
      </w:pPr>
    </w:p>
    <w:p w14:paraId="7AF3729B" w14:textId="59E4A01A" w:rsidR="006E043A" w:rsidRDefault="006E043A" w:rsidP="00CB66B2">
      <w:pPr>
        <w:jc w:val="both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szCs w:val="24"/>
          <w:lang w:val="hr-HR"/>
        </w:rPr>
        <w:t>Ova</w:t>
      </w:r>
      <w:r w:rsidR="00414342">
        <w:rPr>
          <w:rFonts w:ascii="Tahoma" w:hAnsi="Tahoma" w:cs="Tahoma"/>
          <w:szCs w:val="24"/>
          <w:lang w:val="hr-HR"/>
        </w:rPr>
        <w:t>j Zaključ</w:t>
      </w:r>
      <w:r>
        <w:rPr>
          <w:rFonts w:ascii="Tahoma" w:hAnsi="Tahoma" w:cs="Tahoma"/>
          <w:szCs w:val="24"/>
          <w:lang w:val="hr-HR"/>
        </w:rPr>
        <w:t>a</w:t>
      </w:r>
      <w:r w:rsidR="00414342">
        <w:rPr>
          <w:rFonts w:ascii="Tahoma" w:hAnsi="Tahoma" w:cs="Tahoma"/>
          <w:szCs w:val="24"/>
          <w:lang w:val="hr-HR"/>
        </w:rPr>
        <w:t>k</w:t>
      </w:r>
      <w:r>
        <w:rPr>
          <w:rFonts w:ascii="Tahoma" w:hAnsi="Tahoma" w:cs="Tahoma"/>
          <w:szCs w:val="24"/>
          <w:lang w:val="hr-HR"/>
        </w:rPr>
        <w:t xml:space="preserve"> stupa na snagu </w:t>
      </w:r>
      <w:r w:rsidR="00697079">
        <w:rPr>
          <w:rFonts w:ascii="Tahoma" w:hAnsi="Tahoma" w:cs="Tahoma"/>
          <w:szCs w:val="24"/>
          <w:lang w:val="hr-HR"/>
        </w:rPr>
        <w:t>danom donošenja i biće objav</w:t>
      </w:r>
      <w:r>
        <w:rPr>
          <w:rFonts w:ascii="Tahoma" w:hAnsi="Tahoma" w:cs="Tahoma"/>
          <w:szCs w:val="24"/>
          <w:lang w:val="hr-HR"/>
        </w:rPr>
        <w:t>lj</w:t>
      </w:r>
      <w:r w:rsidR="00697079">
        <w:rPr>
          <w:rFonts w:ascii="Tahoma" w:hAnsi="Tahoma" w:cs="Tahoma"/>
          <w:szCs w:val="24"/>
          <w:lang w:val="hr-HR"/>
        </w:rPr>
        <w:t>en</w:t>
      </w:r>
      <w:r>
        <w:rPr>
          <w:rFonts w:ascii="Tahoma" w:hAnsi="Tahoma" w:cs="Tahoma"/>
          <w:szCs w:val="24"/>
          <w:lang w:val="hr-HR"/>
        </w:rPr>
        <w:t xml:space="preserve"> u „Službenom listu Crne Gore</w:t>
      </w:r>
      <w:r w:rsidR="000D659F">
        <w:rPr>
          <w:rFonts w:ascii="Tahoma" w:hAnsi="Tahoma" w:cs="Tahoma"/>
          <w:szCs w:val="24"/>
          <w:lang w:val="hr-HR"/>
        </w:rPr>
        <w:t xml:space="preserve"> </w:t>
      </w:r>
      <w:r>
        <w:rPr>
          <w:rFonts w:ascii="Tahoma" w:hAnsi="Tahoma" w:cs="Tahoma"/>
          <w:szCs w:val="24"/>
          <w:lang w:val="hr-HR"/>
        </w:rPr>
        <w:t>-</w:t>
      </w:r>
      <w:r w:rsidR="000D659F">
        <w:rPr>
          <w:rFonts w:ascii="Tahoma" w:hAnsi="Tahoma" w:cs="Tahoma"/>
          <w:szCs w:val="24"/>
          <w:lang w:val="hr-HR"/>
        </w:rPr>
        <w:t xml:space="preserve"> </w:t>
      </w:r>
      <w:r>
        <w:rPr>
          <w:rFonts w:ascii="Tahoma" w:hAnsi="Tahoma" w:cs="Tahoma"/>
          <w:szCs w:val="24"/>
          <w:lang w:val="hr-HR"/>
        </w:rPr>
        <w:t>opštinski propisi“.</w:t>
      </w:r>
    </w:p>
    <w:p w14:paraId="6880A1BD" w14:textId="77777777" w:rsidR="006E043A" w:rsidRDefault="006E043A" w:rsidP="006E043A">
      <w:pPr>
        <w:rPr>
          <w:rFonts w:ascii="Tahoma" w:hAnsi="Tahoma" w:cs="Tahoma"/>
          <w:szCs w:val="24"/>
          <w:lang w:val="hr-HR"/>
        </w:rPr>
      </w:pPr>
    </w:p>
    <w:p w14:paraId="29C9AC33" w14:textId="77777777" w:rsidR="006E043A" w:rsidRDefault="006E043A" w:rsidP="006E043A">
      <w:pPr>
        <w:rPr>
          <w:rFonts w:ascii="Tahoma" w:hAnsi="Tahoma" w:cs="Tahoma"/>
          <w:szCs w:val="24"/>
          <w:lang w:val="hr-HR"/>
        </w:rPr>
      </w:pPr>
    </w:p>
    <w:p w14:paraId="38DFE084" w14:textId="77777777" w:rsidR="006E043A" w:rsidRDefault="006E043A" w:rsidP="006E043A">
      <w:pPr>
        <w:ind w:firstLine="720"/>
        <w:rPr>
          <w:rFonts w:ascii="Tahoma" w:hAnsi="Tahoma" w:cs="Tahoma"/>
          <w:szCs w:val="24"/>
          <w:lang w:val="hr-HR"/>
        </w:rPr>
      </w:pPr>
    </w:p>
    <w:p w14:paraId="7FB5066F" w14:textId="77777777" w:rsidR="006E043A" w:rsidRDefault="006E043A" w:rsidP="006E043A">
      <w:pPr>
        <w:ind w:firstLine="720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szCs w:val="24"/>
          <w:lang w:val="hr-HR"/>
        </w:rPr>
        <w:t xml:space="preserve"> </w:t>
      </w:r>
    </w:p>
    <w:p w14:paraId="5EC4D266" w14:textId="0B7E61DE" w:rsidR="006E043A" w:rsidRDefault="006E043A" w:rsidP="006E043A">
      <w:pPr>
        <w:rPr>
          <w:rFonts w:ascii="Tahoma" w:hAnsi="Tahoma" w:cs="Tahoma"/>
          <w:b/>
          <w:szCs w:val="24"/>
        </w:rPr>
      </w:pPr>
      <w:proofErr w:type="spellStart"/>
      <w:r>
        <w:rPr>
          <w:rFonts w:ascii="Tahoma" w:hAnsi="Tahoma" w:cs="Tahoma"/>
          <w:szCs w:val="24"/>
        </w:rPr>
        <w:t>Broj</w:t>
      </w:r>
      <w:proofErr w:type="spellEnd"/>
      <w:r>
        <w:rPr>
          <w:rFonts w:ascii="Tahoma" w:hAnsi="Tahoma" w:cs="Tahoma"/>
          <w:szCs w:val="24"/>
        </w:rPr>
        <w:t>:  03-040/2</w:t>
      </w:r>
      <w:r w:rsidR="00752A06">
        <w:rPr>
          <w:rFonts w:ascii="Tahoma" w:hAnsi="Tahoma" w:cs="Tahoma"/>
          <w:szCs w:val="24"/>
        </w:rPr>
        <w:t>3</w:t>
      </w:r>
      <w:r>
        <w:rPr>
          <w:rFonts w:ascii="Tahoma" w:hAnsi="Tahoma" w:cs="Tahoma"/>
          <w:szCs w:val="24"/>
        </w:rPr>
        <w:t>-</w:t>
      </w:r>
      <w:r w:rsidR="008B2870">
        <w:rPr>
          <w:rFonts w:ascii="Tahoma" w:hAnsi="Tahoma" w:cs="Tahoma"/>
          <w:szCs w:val="24"/>
        </w:rPr>
        <w:t>263</w:t>
      </w:r>
    </w:p>
    <w:p w14:paraId="3FC8797B" w14:textId="29D31E8B" w:rsidR="006E043A" w:rsidRDefault="006E043A" w:rsidP="006E043A">
      <w:pPr>
        <w:pStyle w:val="Heading1"/>
        <w:jc w:val="left"/>
        <w:rPr>
          <w:rFonts w:ascii="Tahoma" w:hAnsi="Tahoma" w:cs="Tahoma"/>
          <w:b w:val="0"/>
          <w:szCs w:val="24"/>
        </w:rPr>
      </w:pPr>
      <w:r>
        <w:rPr>
          <w:rFonts w:ascii="Tahoma" w:hAnsi="Tahoma" w:cs="Tahoma"/>
          <w:b w:val="0"/>
          <w:szCs w:val="24"/>
        </w:rPr>
        <w:t xml:space="preserve">Tivat, </w:t>
      </w:r>
      <w:r w:rsidR="008B2870">
        <w:rPr>
          <w:rFonts w:ascii="Tahoma" w:hAnsi="Tahoma" w:cs="Tahoma"/>
          <w:b w:val="0"/>
          <w:szCs w:val="24"/>
        </w:rPr>
        <w:t>21</w:t>
      </w:r>
      <w:r>
        <w:rPr>
          <w:rFonts w:ascii="Tahoma" w:hAnsi="Tahoma" w:cs="Tahoma"/>
          <w:b w:val="0"/>
          <w:szCs w:val="24"/>
        </w:rPr>
        <w:t>.0</w:t>
      </w:r>
      <w:r w:rsidR="008B2870">
        <w:rPr>
          <w:rFonts w:ascii="Tahoma" w:hAnsi="Tahoma" w:cs="Tahoma"/>
          <w:b w:val="0"/>
          <w:szCs w:val="24"/>
        </w:rPr>
        <w:t>9</w:t>
      </w:r>
      <w:r>
        <w:rPr>
          <w:rFonts w:ascii="Tahoma" w:hAnsi="Tahoma" w:cs="Tahoma"/>
          <w:b w:val="0"/>
          <w:szCs w:val="24"/>
        </w:rPr>
        <w:t>.202</w:t>
      </w:r>
      <w:r w:rsidR="00752A06">
        <w:rPr>
          <w:rFonts w:ascii="Tahoma" w:hAnsi="Tahoma" w:cs="Tahoma"/>
          <w:b w:val="0"/>
          <w:szCs w:val="24"/>
        </w:rPr>
        <w:t>3</w:t>
      </w:r>
      <w:r>
        <w:rPr>
          <w:rFonts w:ascii="Tahoma" w:hAnsi="Tahoma" w:cs="Tahoma"/>
          <w:b w:val="0"/>
          <w:szCs w:val="24"/>
        </w:rPr>
        <w:t xml:space="preserve">.godine  </w:t>
      </w:r>
    </w:p>
    <w:p w14:paraId="08E94924" w14:textId="77777777" w:rsidR="006E043A" w:rsidRDefault="006E043A" w:rsidP="006E043A">
      <w:pPr>
        <w:rPr>
          <w:rFonts w:ascii="Tahoma" w:hAnsi="Tahoma" w:cs="Tahoma"/>
          <w:szCs w:val="24"/>
        </w:rPr>
      </w:pPr>
    </w:p>
    <w:p w14:paraId="78A79B4E" w14:textId="77777777" w:rsidR="006E043A" w:rsidRDefault="006E043A" w:rsidP="006E043A">
      <w:pPr>
        <w:ind w:firstLine="720"/>
        <w:rPr>
          <w:rFonts w:ascii="Tahoma" w:hAnsi="Tahoma" w:cs="Tahoma"/>
          <w:szCs w:val="24"/>
          <w:lang w:val="hr-HR"/>
        </w:rPr>
      </w:pPr>
    </w:p>
    <w:p w14:paraId="50FDE623" w14:textId="77777777" w:rsidR="006E043A" w:rsidRDefault="006E043A" w:rsidP="006E043A">
      <w:pPr>
        <w:pStyle w:val="Heading1"/>
        <w:rPr>
          <w:rFonts w:ascii="Tahoma" w:hAnsi="Tahoma" w:cs="Tahoma"/>
          <w:b w:val="0"/>
          <w:szCs w:val="24"/>
        </w:rPr>
      </w:pPr>
      <w:r>
        <w:rPr>
          <w:rFonts w:ascii="Tahoma" w:hAnsi="Tahoma" w:cs="Tahoma"/>
          <w:b w:val="0"/>
          <w:szCs w:val="24"/>
        </w:rPr>
        <w:t>SKUPŠTINA OPŠTINE TIVAT</w:t>
      </w:r>
    </w:p>
    <w:p w14:paraId="3772AEA6" w14:textId="77777777" w:rsidR="006E043A" w:rsidRDefault="006E043A" w:rsidP="006E043A">
      <w:pPr>
        <w:jc w:val="center"/>
        <w:rPr>
          <w:rFonts w:ascii="Tahoma" w:hAnsi="Tahoma" w:cs="Tahoma"/>
          <w:szCs w:val="24"/>
        </w:rPr>
      </w:pPr>
      <w:proofErr w:type="spellStart"/>
      <w:r>
        <w:rPr>
          <w:rFonts w:ascii="Tahoma" w:hAnsi="Tahoma" w:cs="Tahoma"/>
          <w:szCs w:val="24"/>
        </w:rPr>
        <w:t>Predsjednik</w:t>
      </w:r>
      <w:proofErr w:type="spellEnd"/>
    </w:p>
    <w:p w14:paraId="45A2D94A" w14:textId="30FEDB4A" w:rsidR="006E043A" w:rsidRDefault="002B01E5" w:rsidP="006E043A">
      <w:pPr>
        <w:jc w:val="center"/>
        <w:rPr>
          <w:rFonts w:ascii="Tahoma" w:hAnsi="Tahoma" w:cs="Tahoma"/>
          <w:szCs w:val="24"/>
        </w:rPr>
      </w:pPr>
      <w:proofErr w:type="spellStart"/>
      <w:r>
        <w:rPr>
          <w:rFonts w:ascii="Tahoma" w:hAnsi="Tahoma" w:cs="Tahoma"/>
          <w:szCs w:val="24"/>
        </w:rPr>
        <w:t>mr</w:t>
      </w:r>
      <w:proofErr w:type="spellEnd"/>
      <w:r>
        <w:rPr>
          <w:rFonts w:ascii="Tahoma" w:hAnsi="Tahoma" w:cs="Tahoma"/>
          <w:szCs w:val="24"/>
        </w:rPr>
        <w:t xml:space="preserve"> </w:t>
      </w:r>
      <w:r w:rsidR="00752A06">
        <w:rPr>
          <w:rFonts w:ascii="Tahoma" w:hAnsi="Tahoma" w:cs="Tahoma"/>
          <w:szCs w:val="24"/>
        </w:rPr>
        <w:t>Miljan Marković</w:t>
      </w:r>
    </w:p>
    <w:p w14:paraId="1376D490" w14:textId="77777777" w:rsidR="006E043A" w:rsidRDefault="006E043A" w:rsidP="006E043A">
      <w:pPr>
        <w:rPr>
          <w:rFonts w:ascii="Tahoma" w:hAnsi="Tahoma" w:cs="Tahoma"/>
        </w:rPr>
      </w:pPr>
    </w:p>
    <w:p w14:paraId="41953600" w14:textId="77777777" w:rsidR="00BC6DE2" w:rsidRDefault="00BC6DE2"/>
    <w:sectPr w:rsidR="00BC6D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43A"/>
    <w:rsid w:val="000671E9"/>
    <w:rsid w:val="000D659F"/>
    <w:rsid w:val="00133029"/>
    <w:rsid w:val="00236EF1"/>
    <w:rsid w:val="002A4A41"/>
    <w:rsid w:val="002B01E5"/>
    <w:rsid w:val="00414342"/>
    <w:rsid w:val="004A267E"/>
    <w:rsid w:val="005A461A"/>
    <w:rsid w:val="005F50D6"/>
    <w:rsid w:val="00697079"/>
    <w:rsid w:val="006E043A"/>
    <w:rsid w:val="00752A06"/>
    <w:rsid w:val="00853C57"/>
    <w:rsid w:val="008802A3"/>
    <w:rsid w:val="008B2870"/>
    <w:rsid w:val="00A667DB"/>
    <w:rsid w:val="00B634EB"/>
    <w:rsid w:val="00BB09C5"/>
    <w:rsid w:val="00BC6DE2"/>
    <w:rsid w:val="00CB66B2"/>
    <w:rsid w:val="00DA0170"/>
    <w:rsid w:val="00E453A4"/>
    <w:rsid w:val="00EE4651"/>
    <w:rsid w:val="00F4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4587E"/>
  <w15:chartTrackingRefBased/>
  <w15:docId w15:val="{A11B76BD-12D2-43DD-829A-451EF663F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043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6E043A"/>
    <w:pPr>
      <w:keepNext/>
      <w:jc w:val="center"/>
      <w:outlineLvl w:val="0"/>
    </w:pPr>
    <w:rPr>
      <w:b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E043A"/>
    <w:rPr>
      <w:rFonts w:ascii="Times New Roman" w:eastAsia="Times New Roman" w:hAnsi="Times New Roman" w:cs="Times New Roman"/>
      <w:b/>
      <w:sz w:val="24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30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Arandjus</dc:creator>
  <cp:keywords/>
  <dc:description/>
  <cp:lastModifiedBy>Ivana Arandjus</cp:lastModifiedBy>
  <cp:revision>26</cp:revision>
  <cp:lastPrinted>2023-04-03T07:41:00Z</cp:lastPrinted>
  <dcterms:created xsi:type="dcterms:W3CDTF">2021-05-19T13:52:00Z</dcterms:created>
  <dcterms:modified xsi:type="dcterms:W3CDTF">2023-09-22T08:13:00Z</dcterms:modified>
</cp:coreProperties>
</file>